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7AD" w:rsidRDefault="00437D4E">
      <w:pPr>
        <w:jc w:val="center"/>
      </w:pPr>
      <w:r>
        <w:rPr>
          <w:rFonts w:ascii="Helvetica" w:hAnsi="Helvetica" w:cs="Helvetica"/>
          <w:b/>
          <w:bCs/>
          <w:color w:val="717171"/>
          <w:sz w:val="18"/>
          <w:szCs w:val="18"/>
          <w:shd w:val="clear" w:color="auto" w:fill="FFFFFF"/>
        </w:rPr>
        <w:t>Witam Państwa serdecznie, przekazuję wskazówki jak motywować i wspierać dzieci do systematycznego uczenia się poza przedszkolem</w:t>
      </w:r>
      <w:r w:rsidR="00496D8F">
        <w:rPr>
          <w:rFonts w:ascii="Helvetica" w:hAnsi="Helvetica" w:cs="Helvetica"/>
          <w:b/>
          <w:bCs/>
          <w:color w:val="717171"/>
          <w:sz w:val="18"/>
          <w:szCs w:val="18"/>
          <w:shd w:val="clear" w:color="auto" w:fill="FFFFFF"/>
        </w:rPr>
        <w:t>.</w:t>
      </w:r>
      <w:bookmarkStart w:id="0" w:name="_GoBack"/>
      <w:bookmarkEnd w:id="0"/>
    </w:p>
    <w:p w:rsidR="004177AD" w:rsidRDefault="00437D4E">
      <w:pPr>
        <w:jc w:val="center"/>
      </w:pPr>
      <w:r>
        <w:rPr>
          <w:rFonts w:ascii="Helvetica" w:hAnsi="Helvetica" w:cs="Helvetica"/>
          <w:color w:val="717171"/>
          <w:sz w:val="18"/>
          <w:szCs w:val="18"/>
        </w:rPr>
        <w:br/>
      </w:r>
      <w:r>
        <w:rPr>
          <w:rFonts w:ascii="Helvetica" w:hAnsi="Helvetica" w:cs="Helvetica"/>
          <w:color w:val="717171"/>
          <w:sz w:val="18"/>
          <w:szCs w:val="18"/>
          <w:shd w:val="clear" w:color="auto" w:fill="FFFFFF"/>
        </w:rPr>
        <w:t>1.NAUKA  PRZEZ ZABAWĘ. Nauka, by była przyjemniejsza i wciągała dziecko, musi być interesująca i zaskakująca. Np. naukę  literek, cyferek można połączyć z ruchem, poszukując w domu rzeczy na daną literkę, przeliczając okna, książki czy krzesełka, bawiąc się w zabawy sensoryczne z zamkniętymi oczami próbując rzeczy podsuwanych przez innych, może być to dobra zabawa dla wszystkich domowników.</w:t>
      </w:r>
    </w:p>
    <w:p w:rsidR="004177AD" w:rsidRDefault="00437D4E">
      <w:pPr>
        <w:jc w:val="center"/>
      </w:pPr>
      <w:r>
        <w:rPr>
          <w:rFonts w:ascii="Helvetica" w:hAnsi="Helvetica" w:cs="Helvetica"/>
          <w:color w:val="717171"/>
          <w:sz w:val="18"/>
          <w:szCs w:val="18"/>
        </w:rPr>
        <w:br/>
      </w:r>
      <w:r>
        <w:rPr>
          <w:rFonts w:ascii="Helvetica" w:hAnsi="Helvetica" w:cs="Helvetica"/>
          <w:color w:val="717171"/>
          <w:sz w:val="18"/>
          <w:szCs w:val="18"/>
          <w:shd w:val="clear" w:color="auto" w:fill="FFFFFF"/>
        </w:rPr>
        <w:t>2.NIE ZBYWAJ, NIE ZNIECHĘCAJ, NIE WYRĘCZAJ. Nie należy tłumić ciekawości dziecka, gdyż niszczymy w ten sposób również jego chęci poznawcze. Zbywanie pytań dziecka jest ryzykowne, gdyż dziecko może uznać, że nie ma sensu pytać, skoro i tak nie dostanie odpowiedzi. Dziecięcą aktywność można zahamować również poprzez wyręczanie dziecka np. wypełnianiu kart pracy, kolorowaniu, wykonywaniu prac plastycznych. Nawet jeśli nasza pociecha nie potrafi poradzić sobie z zadaniem, o wiele lepiej jest wytłumaczyć jej na czym to polega niż wykonywać zadanie za nią. Nie przynosi to żadnego skutku edukacyjnego, a wręcz przeciwnie - hamuje jego rozwój umysłowy.</w:t>
      </w:r>
    </w:p>
    <w:p w:rsidR="004177AD" w:rsidRDefault="00437D4E">
      <w:pPr>
        <w:jc w:val="center"/>
      </w:pPr>
      <w:r>
        <w:rPr>
          <w:rFonts w:ascii="Helvetica" w:hAnsi="Helvetica" w:cs="Helvetica"/>
          <w:color w:val="717171"/>
          <w:sz w:val="18"/>
          <w:szCs w:val="18"/>
        </w:rPr>
        <w:br/>
      </w:r>
      <w:r>
        <w:rPr>
          <w:rFonts w:ascii="Helvetica" w:hAnsi="Helvetica" w:cs="Helvetica"/>
          <w:color w:val="717171"/>
          <w:sz w:val="18"/>
          <w:szCs w:val="18"/>
          <w:shd w:val="clear" w:color="auto" w:fill="FFFFFF"/>
        </w:rPr>
        <w:t>3.CHWAL I NAGRADZAJ. Nie da się uniknąć systemu kar i nagród w edukacji. Rodzice mogą ustanowić własny system nagradzania i karania w trakcie zdalnej edukacji. Trzeba to jednak robić z dużą rozwagą. Nie na wszystkie dzieci działa motywacja negatywna. Niektóre dzieci na kary reagują zniechęceniem do podejmowania dalszych prób i buntem przeciw nauce. Niektóre dzieci nagrody z czasem zaczynają traktować jak codzienność i domagają się ich za każdym razem. By nie popaść w te skrajności, należy rozważnie dysponować karami i nagrodami. Na co dzień wystarczą ustne pochwały, miłe słowo doceniające trud w samodzielnej nauce. Mogą też być drobiazgi, które naukę czynią przyjemniejszą.  Kary - zwykle zakazy przyjemności, powinny być stosowane w ostateczności.</w:t>
      </w:r>
    </w:p>
    <w:p w:rsidR="004177AD" w:rsidRDefault="00437D4E">
      <w:pPr>
        <w:jc w:val="center"/>
      </w:pPr>
      <w:r>
        <w:rPr>
          <w:rFonts w:ascii="Helvetica" w:hAnsi="Helvetica" w:cs="Helvetica"/>
          <w:color w:val="717171"/>
          <w:sz w:val="18"/>
          <w:szCs w:val="18"/>
          <w:shd w:val="clear" w:color="auto" w:fill="FFFFFF"/>
        </w:rPr>
        <w:t xml:space="preserve">4.NIE KRYTYKUJ.  Dla dziecka nie ma nic gorszego niż wyśmiewanie jego niepowodzeń czy piętnowanie ich. Jeśli zależy nam na wychowaniu młodego człowieka, który będzie pełny wiary we własne możliwości, nie możemy podcinać mu skrzydeł. Krytykowanie nie jest żadnym hartowaniem charakteru, szczególnie u wrażliwego dziecka. Zamiast motywować dziecko do wytężonej pracy, może osłabić jego zapał i przede wszystkim zranić je. Zamiast się z dziecka naśmiewać czy wytykać mu błędy i niedociągnięcia, warto postarać się zrozumieć te trudności i pomóc je przezwyciężyć. Jeśli ktoś z Państwa potrzebowałby rady, wsparcia, proszę o kontakt mail: </w:t>
      </w:r>
      <w:hyperlink r:id="rId6" w:history="1">
        <w:r>
          <w:rPr>
            <w:rStyle w:val="Hipercze"/>
            <w:rFonts w:ascii="Helvetica" w:hAnsi="Helvetica" w:cs="Helvetica"/>
            <w:sz w:val="18"/>
            <w:szCs w:val="18"/>
            <w:shd w:val="clear" w:color="auto" w:fill="FFFFFF"/>
          </w:rPr>
          <w:t>magdalenams79@wp.pl</w:t>
        </w:r>
      </w:hyperlink>
      <w:r>
        <w:rPr>
          <w:rFonts w:ascii="Helvetica" w:hAnsi="Helvetica" w:cs="Helvetica"/>
          <w:color w:val="717171"/>
          <w:sz w:val="18"/>
          <w:szCs w:val="18"/>
          <w:shd w:val="clear" w:color="auto" w:fill="FFFFFF"/>
        </w:rPr>
        <w:t xml:space="preserve">  postaram się pomóc.</w:t>
      </w:r>
    </w:p>
    <w:p w:rsidR="004177AD" w:rsidRDefault="00437D4E">
      <w:pPr>
        <w:jc w:val="center"/>
      </w:pPr>
      <w:r>
        <w:rPr>
          <w:rFonts w:ascii="Helvetica" w:hAnsi="Helvetica" w:cs="Helvetica"/>
          <w:color w:val="717171"/>
          <w:sz w:val="18"/>
          <w:szCs w:val="18"/>
        </w:rPr>
        <w:br/>
      </w:r>
      <w:r>
        <w:rPr>
          <w:rFonts w:ascii="Helvetica" w:hAnsi="Helvetica" w:cs="Helvetica"/>
          <w:color w:val="717171"/>
          <w:sz w:val="18"/>
          <w:szCs w:val="18"/>
          <w:shd w:val="clear" w:color="auto" w:fill="FFFFFF"/>
        </w:rPr>
        <w:t>5.POBUDŹ  MOTYWACJĘ DO NAUKI W TYCH ODMIENNYCH WARUNKACH. Warto wzbudzać w dziecku motywację do nauki mobilizując je w tak trudnej sytuacji. Mobilizacja dziecka może być przez Niego postrzegana jako cegiełka w walce z zagrożeniem. Dziecko powinno rozumieć wyjątkowość sytuacji, w której nie może uczyć się tak jak dotychczas. Wytłumaczmy dziecku praktyczność tego rodzaju edukacji, znajdź jej zalety. Jedną z nich może być wspólna praca z niektórymi zadaniami.</w:t>
      </w:r>
    </w:p>
    <w:p w:rsidR="004177AD" w:rsidRDefault="00437D4E">
      <w:pPr>
        <w:jc w:val="center"/>
      </w:pPr>
      <w:r>
        <w:rPr>
          <w:rFonts w:ascii="Helvetica" w:hAnsi="Helvetica" w:cs="Helvetica"/>
          <w:color w:val="717171"/>
          <w:sz w:val="18"/>
          <w:szCs w:val="18"/>
        </w:rPr>
        <w:br/>
      </w:r>
      <w:r>
        <w:rPr>
          <w:rFonts w:ascii="Helvetica" w:hAnsi="Helvetica" w:cs="Helvetica"/>
          <w:color w:val="717171"/>
          <w:sz w:val="18"/>
          <w:szCs w:val="18"/>
          <w:shd w:val="clear" w:color="auto" w:fill="FFFFFF"/>
        </w:rPr>
        <w:t>6.KOCHAJ I AKCEPTUJ . Daj dziecku odczuć, że jesteś z niego dumny, że pomimo tak odmiennych warunków jaka jest zdalna nauka stanęło na wysokości zadania i podjęło swoje obowiązki. Zapewnienie dziecku poczucia bezpieczeństwa, stałości, akceptacji i poczucia kontroli jest niezbędnie ważne. Dziecko, któremu rodzic zabezpiecza podstawowe potrzeby psychiczne  jest silniejsze i łatwiej poradzi sobie z tą bardzo trudną sytuacją, która nam wszystkim się przytrafiła. Bo ma wsparcie, które dodaje mu sił i zapału. Ma również świadomość, że ktoś je dopinguje i w razie potrzeby mu pomoże. Dziecko, które czuje się kochane, traktuje kochające je osoby jak autorytet, dlatego dzięki temu łatwiej wpłynąć jest nam na dziecięcą postawę i zmotywować do działania. Takie dziecko również łatwiej nabiera wiary w siebie, a ta przecież potrafi czynić cuda. Na każdym kroku wzmacniajmy w dziecku wiarę w siebie. Akceptujmy jego słabości, wykażmy zrozumienie dla niepowodzeń. Zapewniajmy o swojej miłości szczególnie w tych trudnych dla dziecka chwilach. Jeśli nasza pociecha uwierzy, że może i że potrafi czegoś dokonać, łatwiej poradzi sobie z każdą trudnością.</w:t>
      </w:r>
      <w:r>
        <w:rPr>
          <w:rFonts w:ascii="Helvetica" w:hAnsi="Helvetica" w:cs="Helvetica"/>
          <w:color w:val="717171"/>
          <w:sz w:val="18"/>
          <w:szCs w:val="18"/>
        </w:rPr>
        <w:br/>
      </w:r>
      <w:r>
        <w:rPr>
          <w:rFonts w:ascii="Helvetica" w:hAnsi="Helvetica" w:cs="Helvetica"/>
          <w:color w:val="717171"/>
          <w:sz w:val="18"/>
          <w:szCs w:val="18"/>
        </w:rPr>
        <w:br/>
      </w:r>
      <w:r>
        <w:rPr>
          <w:rFonts w:ascii="Helvetica" w:hAnsi="Helvetica" w:cs="Helvetica"/>
          <w:color w:val="717171"/>
          <w:sz w:val="18"/>
          <w:szCs w:val="18"/>
          <w:shd w:val="clear" w:color="auto" w:fill="FFFFFF"/>
        </w:rPr>
        <w:t>9.DOBRZE ZORGANIZUJ CZAS DZIECKA. Zadbajmy o to, by nasze dziecko uczyło się systematycznie. Warto ustalić harmonogram dnia, w którym nauka staje się stałym elementem - niemal tak samo naturalnym jak mycie zębów. Dobrze jest również codziennie rozmawiać z dzieckiem na temat materiału z którym pracowało. Okazanie swojego zainteresowani, chęci pomocy w przygotowaniu się do lekcji, zmotywuje dziecko do samodzielnej pracy.</w:t>
      </w:r>
      <w:r>
        <w:rPr>
          <w:rFonts w:ascii="Helvetica" w:hAnsi="Helvetica" w:cs="Helvetica"/>
          <w:color w:val="717171"/>
          <w:sz w:val="18"/>
          <w:szCs w:val="18"/>
        </w:rPr>
        <w:br/>
      </w:r>
      <w:r>
        <w:rPr>
          <w:rFonts w:ascii="Helvetica" w:hAnsi="Helvetica" w:cs="Helvetica"/>
          <w:color w:val="717171"/>
          <w:sz w:val="18"/>
          <w:szCs w:val="18"/>
        </w:rPr>
        <w:br/>
      </w:r>
      <w:r>
        <w:rPr>
          <w:rFonts w:ascii="Helvetica" w:hAnsi="Helvetica" w:cs="Helvetica"/>
          <w:color w:val="717171"/>
          <w:sz w:val="18"/>
          <w:szCs w:val="18"/>
          <w:shd w:val="clear" w:color="auto" w:fill="FFFFFF"/>
        </w:rPr>
        <w:t>Życzę sukcesów w zdalnym nauczaniu</w:t>
      </w:r>
    </w:p>
    <w:p w:rsidR="004177AD" w:rsidRDefault="00437D4E">
      <w:pPr>
        <w:jc w:val="center"/>
      </w:pPr>
      <w:r>
        <w:rPr>
          <w:rFonts w:ascii="Helvetica" w:hAnsi="Helvetica" w:cs="Helvetica"/>
          <w:color w:val="717171"/>
          <w:sz w:val="18"/>
          <w:szCs w:val="18"/>
          <w:shd w:val="clear" w:color="auto" w:fill="FFFFFF"/>
        </w:rPr>
        <w:t>Pedagog – Magdalena Marnik-Szajter</w:t>
      </w:r>
      <w:r>
        <w:rPr>
          <w:rFonts w:ascii="Helvetica" w:hAnsi="Helvetica" w:cs="Helvetica"/>
          <w:color w:val="717171"/>
          <w:sz w:val="18"/>
          <w:szCs w:val="18"/>
        </w:rPr>
        <w:br/>
      </w:r>
    </w:p>
    <w:sectPr w:rsidR="004177A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19" w:rsidRDefault="00F54719">
      <w:pPr>
        <w:spacing w:after="0" w:line="240" w:lineRule="auto"/>
      </w:pPr>
      <w:r>
        <w:separator/>
      </w:r>
    </w:p>
  </w:endnote>
  <w:endnote w:type="continuationSeparator" w:id="0">
    <w:p w:rsidR="00F54719" w:rsidRDefault="00F5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19" w:rsidRDefault="00F54719">
      <w:pPr>
        <w:spacing w:after="0" w:line="240" w:lineRule="auto"/>
      </w:pPr>
      <w:r>
        <w:rPr>
          <w:color w:val="000000"/>
        </w:rPr>
        <w:separator/>
      </w:r>
    </w:p>
  </w:footnote>
  <w:footnote w:type="continuationSeparator" w:id="0">
    <w:p w:rsidR="00F54719" w:rsidRDefault="00F54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AD"/>
    <w:rsid w:val="004177AD"/>
    <w:rsid w:val="00437D4E"/>
    <w:rsid w:val="00496D8F"/>
    <w:rsid w:val="00A05C2D"/>
    <w:rsid w:val="00F54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1DAA"/>
  <w15:docId w15:val="{7C3DCAAC-57F4-4C99-9E9B-42DFD696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dalenams79@wp.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4080</Characters>
  <Application>Microsoft Office Word</Application>
  <DocSecurity>0</DocSecurity>
  <Lines>34</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Marnik-Szajter</dc:creator>
  <dc:description/>
  <cp:lastModifiedBy>Magdalena Marnik-Szajter</cp:lastModifiedBy>
  <cp:revision>3</cp:revision>
  <dcterms:created xsi:type="dcterms:W3CDTF">2020-04-05T18:18:00Z</dcterms:created>
  <dcterms:modified xsi:type="dcterms:W3CDTF">2020-04-06T07:24:00Z</dcterms:modified>
</cp:coreProperties>
</file>