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Witam serdecznie moje  kochane „Zajączki”. Nie możemy  spotykać się w przedszkolu więc spróbujemy inaczej. Poprosimy rodziców o przekazywanie wam zadań i zabaw, które zaproponuję, a kiedy się spotkamy to wszystko sobie opowiemy.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DROGI RODZICU. 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single"/>
          <w:rtl w:val="0"/>
        </w:rPr>
        <w:t xml:space="preserve">W związku z kwarantanną i przebywaniem w domu chciałam zaproponować aktywności, 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które możemy wykonać razem z dziećmi.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Tematyka na bieżący tydzień to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ZAKŁADAMY ZIELONY KĄCIK.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Działania:</w:t>
      </w:r>
    </w:p>
    <w:p w:rsidR="00000000" w:rsidDel="00000000" w:rsidP="00000000" w:rsidRDefault="00000000" w:rsidRPr="00000000" w14:paraId="00000008">
      <w:pPr>
        <w:widowControl w:val="1"/>
        <w:spacing w:after="0" w:before="0" w:lineRule="auto"/>
        <w:jc w:val="left"/>
        <w:rPr/>
      </w:pPr>
      <w:r w:rsidDel="00000000" w:rsidR="00000000" w:rsidRPr="00000000">
        <w:rPr>
          <w:rtl w:val="0"/>
        </w:rPr>
        <w:t xml:space="preserve">Przed działaniami można przeczytać dziecku krótkie opowiadanie:</w:t>
      </w:r>
    </w:p>
    <w:p w:rsidR="00000000" w:rsidDel="00000000" w:rsidP="00000000" w:rsidRDefault="00000000" w:rsidRPr="00000000" w14:paraId="00000009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„Jak dzieci wiosnę przyspieszyły" Marii Kownackiej oraz omówić z nim treść.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/Poniżej zamieszczam tekst i proponowane pytania do tekstu/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none"/>
          <w:rtl w:val="0"/>
        </w:rPr>
        <w:br w:type="textWrapping"/>
        <w:t xml:space="preserve">Dzieci bardzo wyglądały wiosny...</w:t>
        <w:br w:type="textWrapping"/>
        <w:t xml:space="preserve">– Żeby już te szaliki, boty i futerka można było zamknąć do kuferka!</w:t>
        <w:br w:type="textWrapping"/>
        <w:t xml:space="preserve">– A tu – co słonko trochę śniegu stopi – to znowu zawieja... zadymka... śnieg – i znowu</w:t>
        <w:br w:type="textWrapping"/>
        <w:t xml:space="preserve">biało na świecie... (...)</w:t>
        <w:br w:type="textWrapping"/>
        <w:t xml:space="preserve">Aż tu pani mówi dzisiaj:</w:t>
        <w:br w:type="textWrapping"/>
        <w:t xml:space="preserve">– Czy chcecie przyspieszyć wiosnę?</w:t>
        <w:br w:type="textWrapping"/>
        <w:t xml:space="preserve">– Chcemy!... Chcemy!... – wołają dzieci.</w:t>
        <w:br w:type="textWrapping"/>
        <w:t xml:space="preserve">– A jak to się robi, proszę pani?... Czy to będą jakieś czary?</w:t>
        <w:br w:type="textWrapping"/>
        <w:t xml:space="preserve">– Może tę wiosnę przyspieszy jakaś dobra wróżka?...</w:t>
        <w:br w:type="textWrapping"/>
        <w:t xml:space="preserve">A pani się śmieje.</w:t>
        <w:br w:type="textWrapping"/>
        <w:t xml:space="preserve">– Popatrzcie: tu cebula (...) i pietruszka! Włożymy je do pulchnej ziemi, do skrzynek,</w:t>
        <w:br w:type="textWrapping"/>
        <w:t xml:space="preserve">do doniczek i...</w:t>
        <w:br w:type="textWrapping"/>
        <w:t xml:space="preserve">– I... co się stanie, proszę pani?</w:t>
        <w:br w:type="textWrapping"/>
        <w:t xml:space="preserve">– Sami się dowiecie!... Ale powiem wam w sekrecie, wszystko się zazieleni w naszym kąciku</w:t>
        <w:br w:type="textWrapping"/>
        <w:t xml:space="preserve">przyrody!</w:t>
        <w:br w:type="textWrapping"/>
        <w:t xml:space="preserve">Posadzili cebulę i pietruszkę jak na grządkę do doniczek. (...)</w:t>
        <w:br w:type="textWrapping"/>
        <w:t xml:space="preserve">A teraz dyżurni ostrożnie wszystko podlali wodą z kolorowej koneweczki i wszyscy zaczęli</w:t>
        <w:br w:type="textWrapping"/>
        <w:t xml:space="preserve">czekać – czy się wiosna przyspieszy.</w:t>
        <w:br w:type="textWrapping"/>
        <w:t xml:space="preserve">No i już po kilku dniach wiosna się „przyspieszyła”! (...)</w:t>
        <w:br w:type="textWrapping"/>
        <w:t xml:space="preserve">A dzieci klaskały w ręce i śpiewały na cały głos:</w:t>
        <w:br w:type="textWrapping"/>
        <w:t xml:space="preserve">– Hej, powiedzmy wiośnie,</w:t>
        <w:br w:type="textWrapping"/>
        <w:t xml:space="preserve">Co już u nas rośnie</w:t>
        <w:br w:type="textWrapping"/>
        <w:t xml:space="preserve">W kąciku przyrody!</w:t>
        <w:br w:type="textWrapping"/>
        <w:t xml:space="preserve">Wiosnę się przyspieszy –</w:t>
        <w:br w:type="textWrapping"/>
        <w:t xml:space="preserve">Ona się ucieszy –</w:t>
        <w:br w:type="textWrapping"/>
        <w:t xml:space="preserve">Przegna śniegi, lody!...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6"/>
        </w:numP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Rozmowa do tekstu kierowana pytaniami: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none"/>
          <w:rtl w:val="0"/>
        </w:rPr>
        <w:br w:type="textWrapping"/>
        <w:t xml:space="preserve">– Na co czekały dzieci w przedszkolu?</w:t>
        <w:br w:type="textWrapping"/>
        <w:t xml:space="preserve">– Co chciały zamknąć do kuferka?</w:t>
        <w:br w:type="textWrapping"/>
        <w:t xml:space="preserve">– Jaka pogoda była na dworze?</w:t>
        <w:br w:type="textWrapping"/>
        <w:t xml:space="preserve">– Co dzieci zrobiły w swojej sali?</w:t>
        <w:br w:type="textWrapping"/>
        <w:t xml:space="preserve">– Czego potrzebowały do zrobienia zielonego kącika przyrody?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Następnie możemy przejść do praktycznej części czyli zakładanie hodowli na parapecie.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single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single"/>
          <w:rtl w:val="0"/>
        </w:rPr>
        <w:t xml:space="preserve">Można wyhodować: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- szczypiorek z cebuli,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smallCaps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- natkę z korzenia pietruszki,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- fasolę,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- posiać koperek,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- rzeżuchę.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Poniżej link do strony z ewentualnym pokazem metod zakładania hodowli w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http://ekotuba.pl/wiosna-na-parapecie-domowy-szczypior-i-natka-pietruszki/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http://przyrodana6.blogspot.com/p/jak-zaozyc-hodowle-fasoli-instrukcja.html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2"/>
        </w:numPr>
        <w:tabs>
          <w:tab w:val="left" w:pos="5452"/>
        </w:tabs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„Szczypiorkowe zadania” – zabawy matematyczne.</w:t>
      </w:r>
    </w:p>
    <w:p w:rsidR="00000000" w:rsidDel="00000000" w:rsidP="00000000" w:rsidRDefault="00000000" w:rsidRPr="00000000" w14:paraId="0000001F">
      <w:pPr>
        <w:widowControl w:val="1"/>
        <w:tabs>
          <w:tab w:val="left" w:pos="5452"/>
        </w:tabs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Dziecko dzieli szczypiorki na 2 porcje. Liczy ile jest w każdej porcji, porównuje i odpowiada na pytanie: Czy w obu porcjach jest po tyle samo szczypiorków? Jeżeli nie, to rozdziela je tak, aby było po równo.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52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3"/>
        </w:numP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„Zielony kącik” – zajęcie z profilaktyki logopedycznej Patrycji Siewiera-Kozłowskiej - ćwiczymy sprawność aparatu artykulacyjnego.</w:t>
      </w:r>
    </w:p>
    <w:p w:rsidR="00000000" w:rsidDel="00000000" w:rsidP="00000000" w:rsidRDefault="00000000" w:rsidRPr="00000000" w14:paraId="00000022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tabs>
          <w:tab w:val="left" w:pos="5465"/>
        </w:tabs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rtl w:val="0"/>
        </w:rPr>
        <w:t xml:space="preserve">W naszym zielonym kąciku</w:t>
        <w:br w:type="textWrapping"/>
        <w:t xml:space="preserve">Mamy ziółek bez liku:</w:t>
        <w:br w:type="textWrapping"/>
        <w:t xml:space="preserve">Są młode zielone kiełki,-----------Dziecko przeciska przez ściśnięte wargi czubek języka –</w:t>
        <w:br w:type="textWrapping"/>
        <w:t xml:space="preserve">Cieniutkie niczym igiełki. ------------- naśladuje w ten sposób wyrastanie kiełków.</w:t>
        <w:br w:type="textWrapping"/>
        <w:t xml:space="preserve">Szczypiorek do góry rośnie, ----------- Czubek języka wyciągają mocno do góry.</w:t>
        <w:br w:type="textWrapping"/>
        <w:t xml:space="preserve">Wychodząc naprzeciw wiośnie!</w:t>
        <w:br w:type="textWrapping"/>
        <w:t xml:space="preserve">Po bokach natka zielona -------------Czubkiem języka sięga na boki – do kącików warg.</w:t>
        <w:br w:type="textWrapping"/>
        <w:t xml:space="preserve">Jakby pietruszki korona.  ------------- Językiem rysują koronę na górnej wardze.</w:t>
        <w:br w:type="textWrapping"/>
        <w:t xml:space="preserve">A zaraz obok – czujecie? ------------- Wykonuje wdech przez nos, spokojny i powolny</w:t>
        <w:br w:type="textWrapping"/>
        <w:t xml:space="preserve">Coś pachnie jak nic na świecie! ------ wydech przez usta.</w:t>
        <w:br w:type="textWrapping"/>
        <w:t xml:space="preserve">Bazylia, --------------Wykonuje wdech i wydech jak wyżej.</w:t>
        <w:br w:type="textWrapping"/>
        <w:t xml:space="preserve">Mięta,-------------- Wykonuje wdech i wydech jak wyżej.</w:t>
        <w:br w:type="textWrapping"/>
        <w:t xml:space="preserve">Tymianek --------------Wykonuje wdech i wydech jak wyżej.</w:t>
        <w:br w:type="textWrapping"/>
        <w:t xml:space="preserve">Pachną nam w każdy poranek!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tabs>
          <w:tab w:val="left" w:pos="5465"/>
        </w:tabs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4"/>
        </w:numP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„Zielone ludki - strażnicy hodowli” – praca plastyczna.</w:t>
      </w:r>
    </w:p>
    <w:p w:rsidR="00000000" w:rsidDel="00000000" w:rsidP="00000000" w:rsidRDefault="00000000" w:rsidRPr="00000000" w14:paraId="00000026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Zabawa plasteliną – ulepienie zielonego stworka, który będzie pilnował wszystkich roślin – umieszczenie go w kąciku.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Życzę owocnej pracy i udanej zabawy.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777777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before="0" w:lineRule="auto"/>
        <w:ind w:left="0" w:right="0" w:firstLine="0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"/>
      <w:lvlJc w:val="left"/>
      <w:pPr>
        <w:ind w:left="720" w:hanging="360"/>
      </w:pPr>
      <w:rPr/>
    </w:lvl>
    <w:lvl w:ilvl="1">
      <w:start w:val="1"/>
      <w:numFmt w:val="bullet"/>
      <w:lvlText w:val=""/>
      <w:lvlJc w:val="left"/>
      <w:pPr>
        <w:ind w:left="1080" w:hanging="360"/>
      </w:pPr>
      <w:rPr/>
    </w:lvl>
    <w:lvl w:ilvl="2">
      <w:start w:val="1"/>
      <w:numFmt w:val="bullet"/>
      <w:lvlText w:val=""/>
      <w:lvlJc w:val="left"/>
      <w:pPr>
        <w:ind w:left="1440" w:hanging="360"/>
      </w:pPr>
      <w:rPr/>
    </w:lvl>
    <w:lvl w:ilvl="3">
      <w:start w:val="1"/>
      <w:numFmt w:val="bullet"/>
      <w:lvlText w:val=""/>
      <w:lvlJc w:val="left"/>
      <w:pPr>
        <w:ind w:left="1800" w:hanging="360"/>
      </w:pPr>
      <w:rPr/>
    </w:lvl>
    <w:lvl w:ilvl="4">
      <w:start w:val="1"/>
      <w:numFmt w:val="bullet"/>
      <w:lvlText w:val=""/>
      <w:lvlJc w:val="left"/>
      <w:pPr>
        <w:ind w:left="2160" w:hanging="360"/>
      </w:pPr>
      <w:rPr/>
    </w:lvl>
    <w:lvl w:ilvl="5">
      <w:start w:val="1"/>
      <w:numFmt w:val="bullet"/>
      <w:lvlText w:val=""/>
      <w:lvlJc w:val="left"/>
      <w:pPr>
        <w:ind w:left="2520" w:hanging="360"/>
      </w:pPr>
      <w:rPr/>
    </w:lvl>
    <w:lvl w:ilvl="6">
      <w:start w:val="1"/>
      <w:numFmt w:val="bullet"/>
      <w:lvlText w:val=""/>
      <w:lvlJc w:val="left"/>
      <w:pPr>
        <w:ind w:left="2880" w:hanging="360"/>
      </w:pPr>
      <w:rPr/>
    </w:lvl>
    <w:lvl w:ilvl="7">
      <w:start w:val="1"/>
      <w:numFmt w:val="bullet"/>
      <w:lvlText w:val=""/>
      <w:lvlJc w:val="left"/>
      <w:pPr>
        <w:ind w:left="3240" w:hanging="360"/>
      </w:pPr>
      <w:rPr/>
    </w:lvl>
    <w:lvl w:ilvl="8">
      <w:start w:val="1"/>
      <w:numFmt w:val="bullet"/>
      <w:lvlText w:val="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"/>
      <w:lvlJc w:val="left"/>
      <w:pPr>
        <w:ind w:left="720" w:hanging="360"/>
      </w:pPr>
      <w:rPr/>
    </w:lvl>
    <w:lvl w:ilvl="1">
      <w:start w:val="1"/>
      <w:numFmt w:val="bullet"/>
      <w:lvlText w:val=""/>
      <w:lvlJc w:val="left"/>
      <w:pPr>
        <w:ind w:left="1080" w:hanging="360"/>
      </w:pPr>
      <w:rPr/>
    </w:lvl>
    <w:lvl w:ilvl="2">
      <w:start w:val="1"/>
      <w:numFmt w:val="bullet"/>
      <w:lvlText w:val=""/>
      <w:lvlJc w:val="left"/>
      <w:pPr>
        <w:ind w:left="1440" w:hanging="360"/>
      </w:pPr>
      <w:rPr/>
    </w:lvl>
    <w:lvl w:ilvl="3">
      <w:start w:val="1"/>
      <w:numFmt w:val="bullet"/>
      <w:lvlText w:val=""/>
      <w:lvlJc w:val="left"/>
      <w:pPr>
        <w:ind w:left="1800" w:hanging="360"/>
      </w:pPr>
      <w:rPr/>
    </w:lvl>
    <w:lvl w:ilvl="4">
      <w:start w:val="1"/>
      <w:numFmt w:val="bullet"/>
      <w:lvlText w:val=""/>
      <w:lvlJc w:val="left"/>
      <w:pPr>
        <w:ind w:left="2160" w:hanging="360"/>
      </w:pPr>
      <w:rPr/>
    </w:lvl>
    <w:lvl w:ilvl="5">
      <w:start w:val="1"/>
      <w:numFmt w:val="bullet"/>
      <w:lvlText w:val=""/>
      <w:lvlJc w:val="left"/>
      <w:pPr>
        <w:ind w:left="2520" w:hanging="360"/>
      </w:pPr>
      <w:rPr/>
    </w:lvl>
    <w:lvl w:ilvl="6">
      <w:start w:val="1"/>
      <w:numFmt w:val="bullet"/>
      <w:lvlText w:val=""/>
      <w:lvlJc w:val="left"/>
      <w:pPr>
        <w:ind w:left="2880" w:hanging="360"/>
      </w:pPr>
      <w:rPr/>
    </w:lvl>
    <w:lvl w:ilvl="7">
      <w:start w:val="1"/>
      <w:numFmt w:val="bullet"/>
      <w:lvlText w:val=""/>
      <w:lvlJc w:val="left"/>
      <w:pPr>
        <w:ind w:left="3240" w:hanging="360"/>
      </w:pPr>
      <w:rPr/>
    </w:lvl>
    <w:lvl w:ilvl="8">
      <w:start w:val="1"/>
      <w:numFmt w:val="bullet"/>
      <w:lvlText w:val="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"/>
      <w:lvlJc w:val="left"/>
      <w:pPr>
        <w:ind w:left="720" w:hanging="360"/>
      </w:pPr>
      <w:rPr/>
    </w:lvl>
    <w:lvl w:ilvl="1">
      <w:start w:val="1"/>
      <w:numFmt w:val="bullet"/>
      <w:lvlText w:val=""/>
      <w:lvlJc w:val="left"/>
      <w:pPr>
        <w:ind w:left="1080" w:hanging="360"/>
      </w:pPr>
      <w:rPr/>
    </w:lvl>
    <w:lvl w:ilvl="2">
      <w:start w:val="1"/>
      <w:numFmt w:val="bullet"/>
      <w:lvlText w:val=""/>
      <w:lvlJc w:val="left"/>
      <w:pPr>
        <w:ind w:left="1440" w:hanging="360"/>
      </w:pPr>
      <w:rPr/>
    </w:lvl>
    <w:lvl w:ilvl="3">
      <w:start w:val="1"/>
      <w:numFmt w:val="bullet"/>
      <w:lvlText w:val=""/>
      <w:lvlJc w:val="left"/>
      <w:pPr>
        <w:ind w:left="1800" w:hanging="360"/>
      </w:pPr>
      <w:rPr/>
    </w:lvl>
    <w:lvl w:ilvl="4">
      <w:start w:val="1"/>
      <w:numFmt w:val="bullet"/>
      <w:lvlText w:val=""/>
      <w:lvlJc w:val="left"/>
      <w:pPr>
        <w:ind w:left="2160" w:hanging="360"/>
      </w:pPr>
      <w:rPr/>
    </w:lvl>
    <w:lvl w:ilvl="5">
      <w:start w:val="1"/>
      <w:numFmt w:val="bullet"/>
      <w:lvlText w:val=""/>
      <w:lvlJc w:val="left"/>
      <w:pPr>
        <w:ind w:left="2520" w:hanging="360"/>
      </w:pPr>
      <w:rPr/>
    </w:lvl>
    <w:lvl w:ilvl="6">
      <w:start w:val="1"/>
      <w:numFmt w:val="bullet"/>
      <w:lvlText w:val=""/>
      <w:lvlJc w:val="left"/>
      <w:pPr>
        <w:ind w:left="2880" w:hanging="360"/>
      </w:pPr>
      <w:rPr/>
    </w:lvl>
    <w:lvl w:ilvl="7">
      <w:start w:val="1"/>
      <w:numFmt w:val="bullet"/>
      <w:lvlText w:val=""/>
      <w:lvlJc w:val="left"/>
      <w:pPr>
        <w:ind w:left="3240" w:hanging="360"/>
      </w:pPr>
      <w:rPr/>
    </w:lvl>
    <w:lvl w:ilvl="8">
      <w:start w:val="1"/>
      <w:numFmt w:val="bullet"/>
      <w:lvlText w:val="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"/>
      <w:lvlJc w:val="left"/>
      <w:pPr>
        <w:ind w:left="720" w:hanging="360"/>
      </w:pPr>
      <w:rPr/>
    </w:lvl>
    <w:lvl w:ilvl="1">
      <w:start w:val="1"/>
      <w:numFmt w:val="bullet"/>
      <w:lvlText w:val=""/>
      <w:lvlJc w:val="left"/>
      <w:pPr>
        <w:ind w:left="1080" w:hanging="360"/>
      </w:pPr>
      <w:rPr/>
    </w:lvl>
    <w:lvl w:ilvl="2">
      <w:start w:val="1"/>
      <w:numFmt w:val="bullet"/>
      <w:lvlText w:val=""/>
      <w:lvlJc w:val="left"/>
      <w:pPr>
        <w:ind w:left="1440" w:hanging="360"/>
      </w:pPr>
      <w:rPr/>
    </w:lvl>
    <w:lvl w:ilvl="3">
      <w:start w:val="1"/>
      <w:numFmt w:val="bullet"/>
      <w:lvlText w:val=""/>
      <w:lvlJc w:val="left"/>
      <w:pPr>
        <w:ind w:left="1800" w:hanging="360"/>
      </w:pPr>
      <w:rPr/>
    </w:lvl>
    <w:lvl w:ilvl="4">
      <w:start w:val="1"/>
      <w:numFmt w:val="bullet"/>
      <w:lvlText w:val=""/>
      <w:lvlJc w:val="left"/>
      <w:pPr>
        <w:ind w:left="2160" w:hanging="360"/>
      </w:pPr>
      <w:rPr/>
    </w:lvl>
    <w:lvl w:ilvl="5">
      <w:start w:val="1"/>
      <w:numFmt w:val="bullet"/>
      <w:lvlText w:val=""/>
      <w:lvlJc w:val="left"/>
      <w:pPr>
        <w:ind w:left="2520" w:hanging="360"/>
      </w:pPr>
      <w:rPr/>
    </w:lvl>
    <w:lvl w:ilvl="6">
      <w:start w:val="1"/>
      <w:numFmt w:val="bullet"/>
      <w:lvlText w:val=""/>
      <w:lvlJc w:val="left"/>
      <w:pPr>
        <w:ind w:left="2880" w:hanging="360"/>
      </w:pPr>
      <w:rPr/>
    </w:lvl>
    <w:lvl w:ilvl="7">
      <w:start w:val="1"/>
      <w:numFmt w:val="bullet"/>
      <w:lvlText w:val=""/>
      <w:lvlJc w:val="left"/>
      <w:pPr>
        <w:ind w:left="3240" w:hanging="360"/>
      </w:pPr>
      <w:rPr/>
    </w:lvl>
    <w:lvl w:ilvl="8">
      <w:start w:val="1"/>
      <w:numFmt w:val="bullet"/>
      <w:lvlText w:val="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"/>
      <w:lvlJc w:val="left"/>
      <w:pPr>
        <w:ind w:left="720" w:hanging="360"/>
      </w:pPr>
      <w:rPr/>
    </w:lvl>
    <w:lvl w:ilvl="1">
      <w:start w:val="1"/>
      <w:numFmt w:val="bullet"/>
      <w:lvlText w:val=""/>
      <w:lvlJc w:val="left"/>
      <w:pPr>
        <w:ind w:left="1080" w:hanging="360"/>
      </w:pPr>
      <w:rPr/>
    </w:lvl>
    <w:lvl w:ilvl="2">
      <w:start w:val="1"/>
      <w:numFmt w:val="bullet"/>
      <w:lvlText w:val=""/>
      <w:lvlJc w:val="left"/>
      <w:pPr>
        <w:ind w:left="1440" w:hanging="360"/>
      </w:pPr>
      <w:rPr/>
    </w:lvl>
    <w:lvl w:ilvl="3">
      <w:start w:val="1"/>
      <w:numFmt w:val="bullet"/>
      <w:lvlText w:val=""/>
      <w:lvlJc w:val="left"/>
      <w:pPr>
        <w:ind w:left="1800" w:hanging="360"/>
      </w:pPr>
      <w:rPr/>
    </w:lvl>
    <w:lvl w:ilvl="4">
      <w:start w:val="1"/>
      <w:numFmt w:val="bullet"/>
      <w:lvlText w:val=""/>
      <w:lvlJc w:val="left"/>
      <w:pPr>
        <w:ind w:left="2160" w:hanging="360"/>
      </w:pPr>
      <w:rPr/>
    </w:lvl>
    <w:lvl w:ilvl="5">
      <w:start w:val="1"/>
      <w:numFmt w:val="bullet"/>
      <w:lvlText w:val=""/>
      <w:lvlJc w:val="left"/>
      <w:pPr>
        <w:ind w:left="2520" w:hanging="360"/>
      </w:pPr>
      <w:rPr/>
    </w:lvl>
    <w:lvl w:ilvl="6">
      <w:start w:val="1"/>
      <w:numFmt w:val="bullet"/>
      <w:lvlText w:val=""/>
      <w:lvlJc w:val="left"/>
      <w:pPr>
        <w:ind w:left="2880" w:hanging="360"/>
      </w:pPr>
      <w:rPr/>
    </w:lvl>
    <w:lvl w:ilvl="7">
      <w:start w:val="1"/>
      <w:numFmt w:val="bullet"/>
      <w:lvlText w:val=""/>
      <w:lvlJc w:val="left"/>
      <w:pPr>
        <w:ind w:left="3240" w:hanging="360"/>
      </w:pPr>
      <w:rPr/>
    </w:lvl>
    <w:lvl w:ilvl="8">
      <w:start w:val="1"/>
      <w:numFmt w:val="bullet"/>
      <w:lvlText w:val="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"/>
      <w:lvlJc w:val="left"/>
      <w:pPr>
        <w:ind w:left="720" w:hanging="360"/>
      </w:pPr>
      <w:rPr/>
    </w:lvl>
    <w:lvl w:ilvl="1">
      <w:start w:val="1"/>
      <w:numFmt w:val="bullet"/>
      <w:lvlText w:val=""/>
      <w:lvlJc w:val="left"/>
      <w:pPr>
        <w:ind w:left="1080" w:hanging="360"/>
      </w:pPr>
      <w:rPr/>
    </w:lvl>
    <w:lvl w:ilvl="2">
      <w:start w:val="1"/>
      <w:numFmt w:val="bullet"/>
      <w:lvlText w:val=""/>
      <w:lvlJc w:val="left"/>
      <w:pPr>
        <w:ind w:left="1440" w:hanging="360"/>
      </w:pPr>
      <w:rPr/>
    </w:lvl>
    <w:lvl w:ilvl="3">
      <w:start w:val="1"/>
      <w:numFmt w:val="bullet"/>
      <w:lvlText w:val=""/>
      <w:lvlJc w:val="left"/>
      <w:pPr>
        <w:ind w:left="1800" w:hanging="360"/>
      </w:pPr>
      <w:rPr/>
    </w:lvl>
    <w:lvl w:ilvl="4">
      <w:start w:val="1"/>
      <w:numFmt w:val="bullet"/>
      <w:lvlText w:val=""/>
      <w:lvlJc w:val="left"/>
      <w:pPr>
        <w:ind w:left="2160" w:hanging="360"/>
      </w:pPr>
      <w:rPr/>
    </w:lvl>
    <w:lvl w:ilvl="5">
      <w:start w:val="1"/>
      <w:numFmt w:val="bullet"/>
      <w:lvlText w:val=""/>
      <w:lvlJc w:val="left"/>
      <w:pPr>
        <w:ind w:left="2520" w:hanging="360"/>
      </w:pPr>
      <w:rPr/>
    </w:lvl>
    <w:lvl w:ilvl="6">
      <w:start w:val="1"/>
      <w:numFmt w:val="bullet"/>
      <w:lvlText w:val=""/>
      <w:lvlJc w:val="left"/>
      <w:pPr>
        <w:ind w:left="2880" w:hanging="360"/>
      </w:pPr>
      <w:rPr/>
    </w:lvl>
    <w:lvl w:ilvl="7">
      <w:start w:val="1"/>
      <w:numFmt w:val="bullet"/>
      <w:lvlText w:val=""/>
      <w:lvlJc w:val="left"/>
      <w:pPr>
        <w:ind w:left="3240" w:hanging="360"/>
      </w:pPr>
      <w:rPr/>
    </w:lvl>
    <w:lvl w:ilvl="8">
      <w:start w:val="1"/>
      <w:numFmt w:val="bullet"/>
      <w:lvlText w:val="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